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A9BB9" w14:textId="77777777" w:rsidR="007C168C" w:rsidRDefault="007C168C" w:rsidP="007C168C">
      <w:pPr>
        <w:jc w:val="center"/>
        <w:rPr>
          <w:b/>
        </w:rPr>
      </w:pPr>
      <w:r w:rsidRPr="00872EDE">
        <w:rPr>
          <w:b/>
          <w:noProof/>
          <w:lang w:val="en-US"/>
        </w:rPr>
        <w:drawing>
          <wp:inline distT="0" distB="0" distL="0" distR="0" wp14:anchorId="2A454A02" wp14:editId="3F3504BF">
            <wp:extent cx="1581150" cy="1581150"/>
            <wp:effectExtent l="0" t="0" r="0" b="0"/>
            <wp:docPr id="1" name="Picture 1" descr="C:\Users\talia.block\AppData\Local\Microsoft\Windows\INetCache\Content.Outlook\1J0ULJSE\SPROUT-BABAY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ia.block\AppData\Local\Microsoft\Windows\INetCache\Content.Outlook\1J0ULJSE\SPROUT-BABAYI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4B1B8" w14:textId="77777777" w:rsidR="007C168C" w:rsidRDefault="007C168C" w:rsidP="007C168C">
      <w:pPr>
        <w:jc w:val="center"/>
        <w:rPr>
          <w:b/>
        </w:rPr>
      </w:pPr>
    </w:p>
    <w:p w14:paraId="2F22C271" w14:textId="77777777" w:rsidR="007C168C" w:rsidRDefault="007C168C" w:rsidP="007C168C">
      <w:pPr>
        <w:jc w:val="center"/>
      </w:pPr>
      <w:r>
        <w:t xml:space="preserve">Sprout Lake </w:t>
      </w:r>
      <w:proofErr w:type="spellStart"/>
      <w:r>
        <w:t>Babayit</w:t>
      </w:r>
      <w:proofErr w:type="spellEnd"/>
    </w:p>
    <w:p w14:paraId="638A351A" w14:textId="5D045F40" w:rsidR="007C168C" w:rsidRDefault="003631AD" w:rsidP="007C168C">
      <w:pPr>
        <w:jc w:val="center"/>
      </w:pPr>
      <w:proofErr w:type="gramStart"/>
      <w:r>
        <w:t>Water Color</w:t>
      </w:r>
      <w:proofErr w:type="gramEnd"/>
      <w:r>
        <w:t xml:space="preserve"> Desserts </w:t>
      </w:r>
      <w:r w:rsidR="007C168C">
        <w:t>Elective</w:t>
      </w:r>
    </w:p>
    <w:p w14:paraId="48240E4C" w14:textId="024CB2AF" w:rsidR="007C168C" w:rsidRDefault="007C168C" w:rsidP="007C168C">
      <w:pPr>
        <w:jc w:val="center"/>
      </w:pPr>
      <w:r>
        <w:t xml:space="preserve">July </w:t>
      </w:r>
      <w:r w:rsidR="003631AD">
        <w:t>20</w:t>
      </w:r>
      <w:r w:rsidR="003631AD" w:rsidRPr="003631AD">
        <w:rPr>
          <w:vertAlign w:val="superscript"/>
        </w:rPr>
        <w:t>th</w:t>
      </w:r>
      <w:r w:rsidR="003631AD">
        <w:t>-24th</w:t>
      </w:r>
      <w:r>
        <w:t>, 2020</w:t>
      </w:r>
    </w:p>
    <w:p w14:paraId="536FA82C" w14:textId="7D9371D8" w:rsidR="003631AD" w:rsidRDefault="003631AD" w:rsidP="007C168C">
      <w:pPr>
        <w:jc w:val="center"/>
      </w:pPr>
    </w:p>
    <w:p w14:paraId="1C835A11" w14:textId="7622F58B" w:rsidR="003631AD" w:rsidRDefault="003631AD" w:rsidP="007C168C">
      <w:pPr>
        <w:jc w:val="center"/>
      </w:pPr>
    </w:p>
    <w:p w14:paraId="3033D2F0" w14:textId="77777777" w:rsidR="003631AD" w:rsidRDefault="003631AD" w:rsidP="003631AD">
      <w:pPr>
        <w:rPr>
          <w:color w:val="000000"/>
        </w:rPr>
      </w:pPr>
      <w:hyperlink r:id="rId6" w:tgtFrame="_blank" w:history="1">
        <w:r>
          <w:rPr>
            <w:rStyle w:val="Hyperlink"/>
          </w:rPr>
          <w:t>watercolor set</w:t>
        </w:r>
      </w:hyperlink>
    </w:p>
    <w:p w14:paraId="4F300E23" w14:textId="77777777" w:rsidR="003631AD" w:rsidRDefault="003631AD" w:rsidP="003631AD">
      <w:pPr>
        <w:rPr>
          <w:color w:val="000000"/>
        </w:rPr>
      </w:pPr>
    </w:p>
    <w:p w14:paraId="019B4377" w14:textId="77777777" w:rsidR="003631AD" w:rsidRDefault="003631AD" w:rsidP="003631AD">
      <w:pPr>
        <w:rPr>
          <w:color w:val="000000"/>
        </w:rPr>
      </w:pPr>
      <w:hyperlink r:id="rId7" w:history="1">
        <w:r>
          <w:rPr>
            <w:rStyle w:val="Hyperlink"/>
          </w:rPr>
          <w:t>Brushes</w:t>
        </w:r>
      </w:hyperlink>
      <w:r>
        <w:rPr>
          <w:color w:val="000000"/>
        </w:rPr>
        <w:t> If you have brushes at home its fine</w:t>
      </w:r>
    </w:p>
    <w:p w14:paraId="3C77CB2D" w14:textId="77777777" w:rsidR="003631AD" w:rsidRDefault="003631AD" w:rsidP="003631AD">
      <w:pPr>
        <w:rPr>
          <w:color w:val="000000"/>
        </w:rPr>
      </w:pPr>
    </w:p>
    <w:p w14:paraId="5ABA57DC" w14:textId="77777777" w:rsidR="003631AD" w:rsidRDefault="003631AD" w:rsidP="003631AD">
      <w:pPr>
        <w:rPr>
          <w:color w:val="000000"/>
        </w:rPr>
      </w:pPr>
      <w:hyperlink r:id="rId8" w:tgtFrame="_blank" w:history="1">
        <w:r>
          <w:rPr>
            <w:rStyle w:val="Hyperlink"/>
          </w:rPr>
          <w:t>watercolor p</w:t>
        </w:r>
        <w:r>
          <w:rPr>
            <w:rStyle w:val="Hyperlink"/>
          </w:rPr>
          <w:t>a</w:t>
        </w:r>
        <w:r>
          <w:rPr>
            <w:rStyle w:val="Hyperlink"/>
          </w:rPr>
          <w:t>per</w:t>
        </w:r>
      </w:hyperlink>
    </w:p>
    <w:p w14:paraId="3632DE9E" w14:textId="77777777" w:rsidR="003631AD" w:rsidRDefault="003631AD" w:rsidP="007C168C">
      <w:pPr>
        <w:jc w:val="center"/>
      </w:pPr>
    </w:p>
    <w:sectPr w:rsidR="003631AD" w:rsidSect="007C168C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54A9A"/>
    <w:multiLevelType w:val="multilevel"/>
    <w:tmpl w:val="8ABCBD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954B7B"/>
    <w:multiLevelType w:val="multilevel"/>
    <w:tmpl w:val="0A5A5C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2877AD"/>
    <w:multiLevelType w:val="multilevel"/>
    <w:tmpl w:val="D5EA13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5D3C89"/>
    <w:multiLevelType w:val="multilevel"/>
    <w:tmpl w:val="0504BC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BD7F56"/>
    <w:multiLevelType w:val="multilevel"/>
    <w:tmpl w:val="A0E896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FD1F0C"/>
    <w:multiLevelType w:val="multilevel"/>
    <w:tmpl w:val="B2948B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3C2EA9"/>
    <w:multiLevelType w:val="multilevel"/>
    <w:tmpl w:val="7E4A700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915E14"/>
    <w:multiLevelType w:val="multilevel"/>
    <w:tmpl w:val="CEF8A3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5B8339B"/>
    <w:multiLevelType w:val="multilevel"/>
    <w:tmpl w:val="214488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592C3C"/>
    <w:multiLevelType w:val="multilevel"/>
    <w:tmpl w:val="644668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69768B"/>
    <w:multiLevelType w:val="multilevel"/>
    <w:tmpl w:val="E702C9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8985211"/>
    <w:multiLevelType w:val="multilevel"/>
    <w:tmpl w:val="37180E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FBB36A8"/>
    <w:multiLevelType w:val="multilevel"/>
    <w:tmpl w:val="2C96F21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DB27746"/>
    <w:multiLevelType w:val="multilevel"/>
    <w:tmpl w:val="1F00BC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8"/>
  </w:num>
  <w:num w:numId="10">
    <w:abstractNumId w:val="11"/>
  </w:num>
  <w:num w:numId="11">
    <w:abstractNumId w:val="5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2D2"/>
    <w:rsid w:val="003631AD"/>
    <w:rsid w:val="007C168C"/>
    <w:rsid w:val="00A6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FCFD"/>
  <w15:docId w15:val="{AA1EF466-BB00-4146-BF37-6D3348AB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631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1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Canson-Watercolor-Textured-Charcoal-100510941/dp/B004M59O4C/ref=sr_1_3?dchild=1&amp;keywords=watercolor+paper&amp;qid=1587564479&amp;sr=8-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Winsor-Newton-Cotman-Handle-Stroke/dp/B000OVVJ6O/ref=sr_1_3?dchild=1&amp;keywords=Winsor%2B%26%2BNewton%2BCotman%2BWatercolor%2BBrushes&amp;qid=1591732716&amp;sr=8-3&amp;th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dp/B07LB6FFRW/ref=cm_sw_em_r_mt_dp_U_JwXNEb1BF3CC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Talia Horan-Block</cp:lastModifiedBy>
  <cp:revision>2</cp:revision>
  <cp:lastPrinted>2020-06-11T15:14:00Z</cp:lastPrinted>
  <dcterms:created xsi:type="dcterms:W3CDTF">2020-06-11T15:16:00Z</dcterms:created>
  <dcterms:modified xsi:type="dcterms:W3CDTF">2020-06-11T15:16:00Z</dcterms:modified>
</cp:coreProperties>
</file>